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7E8" w:rsidRPr="00CE7DAE" w:rsidRDefault="003777E8" w:rsidP="00BC23A7">
      <w:pPr>
        <w:rPr>
          <w:rFonts w:ascii="Century Gothic" w:hAnsi="Century Gothic"/>
          <w:b/>
        </w:rPr>
      </w:pPr>
      <w:r w:rsidRPr="00CE7DAE">
        <w:rPr>
          <w:rFonts w:ascii="Century Gothic" w:hAnsi="Century Gothic"/>
          <w:b/>
        </w:rPr>
        <w:t>Instructor: M</w:t>
      </w:r>
      <w:r w:rsidR="00E858A9">
        <w:rPr>
          <w:rFonts w:ascii="Century Gothic" w:hAnsi="Century Gothic"/>
          <w:b/>
        </w:rPr>
        <w:t>rs. Lindsey Newman</w:t>
      </w:r>
      <w:r w:rsidR="00E858A9">
        <w:rPr>
          <w:rFonts w:ascii="Century Gothic" w:hAnsi="Century Gothic"/>
          <w:b/>
        </w:rPr>
        <w:tab/>
      </w:r>
      <w:r w:rsidR="00E858A9">
        <w:rPr>
          <w:rFonts w:ascii="Century Gothic" w:hAnsi="Century Gothic"/>
          <w:b/>
        </w:rPr>
        <w:tab/>
        <w:t>Room: 66</w:t>
      </w:r>
      <w:r w:rsidR="00E858A9">
        <w:rPr>
          <w:rFonts w:ascii="Century Gothic" w:hAnsi="Century Gothic"/>
          <w:b/>
        </w:rPr>
        <w:tab/>
        <w:t xml:space="preserve">  </w:t>
      </w:r>
      <w:r w:rsidRPr="00CE7DAE">
        <w:rPr>
          <w:rFonts w:ascii="Century Gothic" w:hAnsi="Century Gothic"/>
          <w:b/>
        </w:rPr>
        <w:t xml:space="preserve">Email: </w:t>
      </w:r>
      <w:hyperlink r:id="rId7" w:history="1">
        <w:r w:rsidR="00E858A9" w:rsidRPr="009D1C15">
          <w:rPr>
            <w:rStyle w:val="Hyperlink"/>
            <w:rFonts w:ascii="Century Gothic" w:hAnsi="Century Gothic"/>
            <w:b/>
          </w:rPr>
          <w:t>newmanL@k12coffee.net</w:t>
        </w:r>
      </w:hyperlink>
    </w:p>
    <w:p w:rsidR="003777E8" w:rsidRPr="003777E8" w:rsidRDefault="003777E8" w:rsidP="00BC23A7">
      <w:pPr>
        <w:rPr>
          <w:rFonts w:ascii="Footlight MT Light" w:hAnsi="Footlight MT Light"/>
          <w:b/>
        </w:rPr>
      </w:pPr>
    </w:p>
    <w:p w:rsidR="003777E8" w:rsidRPr="003777E8" w:rsidRDefault="007030E1" w:rsidP="003777E8">
      <w:pPr>
        <w:rPr>
          <w:rFonts w:ascii="Footlight MT Light" w:hAnsi="Footlight MT Light"/>
          <w:i/>
        </w:rPr>
      </w:pPr>
      <w:r>
        <w:rPr>
          <w:rFonts w:ascii="Footlight MT Light" w:hAnsi="Footlight MT Light"/>
          <w:b/>
        </w:rPr>
        <w:t xml:space="preserve">Course Objective: </w:t>
      </w:r>
      <w:r>
        <w:rPr>
          <w:rFonts w:ascii="Footlight MT Light" w:hAnsi="Footlight MT Light"/>
        </w:rPr>
        <w:t xml:space="preserve">This course is aligned with a postsecondary challenge examination developed and approved by the Consortium for Cooperative Innovative Education, which allows students exceeding an established cut score to earn postsecondary credit at any public postsecondary institution. Students must earn a cut score of 70% to receive </w:t>
      </w:r>
      <w:r w:rsidR="00E6337A">
        <w:rPr>
          <w:rFonts w:ascii="Footlight MT Light" w:hAnsi="Footlight MT Light"/>
        </w:rPr>
        <w:t xml:space="preserve">college credit. </w:t>
      </w:r>
      <w:r w:rsidR="00B75757">
        <w:rPr>
          <w:rFonts w:ascii="Footlight MT Light" w:hAnsi="Footlight MT Light"/>
          <w:i/>
        </w:rPr>
        <w:t xml:space="preserve">Plant </w:t>
      </w:r>
      <w:r w:rsidR="00275CE0">
        <w:rPr>
          <w:rFonts w:ascii="Footlight MT Light" w:hAnsi="Footlight MT Light"/>
          <w:i/>
        </w:rPr>
        <w:t>Science is an applied-knowledge course focusing on the science and management of plants and soils</w:t>
      </w:r>
      <w:r w:rsidR="00E6337A">
        <w:rPr>
          <w:rFonts w:ascii="Footlight MT Light" w:hAnsi="Footlight MT Light"/>
          <w:i/>
        </w:rPr>
        <w:t>.</w:t>
      </w:r>
      <w:r w:rsidR="00275CE0">
        <w:rPr>
          <w:rFonts w:ascii="Footlight MT Light" w:hAnsi="Footlight MT Light"/>
          <w:i/>
        </w:rPr>
        <w:t xml:space="preserve"> Upon completion of this course, proficient students will have developed the essential skills and knowledge to be successful in science- or agriculture-related occupations.</w:t>
      </w:r>
    </w:p>
    <w:p w:rsidR="003777E8" w:rsidRPr="003777E8" w:rsidRDefault="003777E8" w:rsidP="00BC23A7">
      <w:pPr>
        <w:rPr>
          <w:rFonts w:ascii="Footlight MT Light" w:hAnsi="Footlight MT Light"/>
          <w:b/>
        </w:rPr>
      </w:pPr>
    </w:p>
    <w:p w:rsidR="00275CE0" w:rsidRDefault="00E6337A" w:rsidP="00BC23A7">
      <w:r>
        <w:rPr>
          <w:rFonts w:ascii="Footlight MT Light" w:hAnsi="Footlight MT Light"/>
        </w:rPr>
        <w:t>The learning objectives</w:t>
      </w:r>
      <w:r w:rsidR="003777E8">
        <w:rPr>
          <w:rFonts w:ascii="Footlight MT Light" w:hAnsi="Footlight MT Light"/>
        </w:rPr>
        <w:t xml:space="preserve"> for this course can be found at</w:t>
      </w:r>
      <w:r>
        <w:rPr>
          <w:rFonts w:ascii="Footlight MT Light" w:hAnsi="Footlight MT Light"/>
        </w:rPr>
        <w:t>:</w:t>
      </w:r>
      <w:r w:rsidR="003777E8">
        <w:rPr>
          <w:rFonts w:ascii="Footlight MT Light" w:hAnsi="Footlight MT Light"/>
        </w:rPr>
        <w:t xml:space="preserve"> </w:t>
      </w:r>
    </w:p>
    <w:p w:rsidR="00E6337A" w:rsidRPr="00E6337A" w:rsidRDefault="0030529C" w:rsidP="00BC23A7">
      <w:hyperlink r:id="rId8" w:history="1">
        <w:r w:rsidR="00E6337A">
          <w:rPr>
            <w:rStyle w:val="Hyperlink"/>
          </w:rPr>
          <w:t>https://www.tn.gov/content/dam/tn/education/ccte/eps/eps_sdc_plant_science_learning_objectives.pdf</w:t>
        </w:r>
      </w:hyperlink>
    </w:p>
    <w:p w:rsidR="00072675" w:rsidRDefault="00072675" w:rsidP="003777E8">
      <w:pPr>
        <w:rPr>
          <w:rFonts w:ascii="Footlight MT Light" w:hAnsi="Footlight MT Light"/>
          <w:b/>
        </w:rPr>
      </w:pPr>
    </w:p>
    <w:p w:rsidR="003777E8" w:rsidRPr="00932F8E" w:rsidRDefault="003777E8" w:rsidP="003777E8">
      <w:pPr>
        <w:rPr>
          <w:rFonts w:ascii="Footlight MT Light" w:hAnsi="Footlight MT Light"/>
          <w:b/>
        </w:rPr>
      </w:pPr>
      <w:r w:rsidRPr="00932F8E">
        <w:rPr>
          <w:rFonts w:ascii="Footlight MT Light" w:hAnsi="Footlight MT Light"/>
          <w:b/>
        </w:rPr>
        <w:t>Course Requirements</w:t>
      </w:r>
    </w:p>
    <w:p w:rsidR="003777E8" w:rsidRPr="00932F8E" w:rsidRDefault="003777E8" w:rsidP="003777E8">
      <w:pPr>
        <w:rPr>
          <w:rFonts w:ascii="Footlight MT Light" w:hAnsi="Footlight MT Light"/>
        </w:rPr>
      </w:pPr>
      <w:r w:rsidRPr="00932F8E">
        <w:rPr>
          <w:rFonts w:ascii="Footlight MT Light" w:hAnsi="Footlight MT Light"/>
        </w:rPr>
        <w:t>Students are asked to do his/her own work and follow</w:t>
      </w:r>
      <w:r w:rsidR="0089437E">
        <w:rPr>
          <w:rFonts w:ascii="Footlight MT Light" w:hAnsi="Footlight MT Light"/>
        </w:rPr>
        <w:t xml:space="preserve"> all instruction in the class. </w:t>
      </w:r>
      <w:r w:rsidRPr="00932F8E">
        <w:rPr>
          <w:rFonts w:ascii="Footlight MT Light" w:hAnsi="Footlight MT Light"/>
        </w:rPr>
        <w:t xml:space="preserve">Each student is expected to come to class with paper, pencil, and other materials that </w:t>
      </w:r>
      <w:r w:rsidR="0089437E">
        <w:rPr>
          <w:rFonts w:ascii="Footlight MT Light" w:hAnsi="Footlight MT Light"/>
        </w:rPr>
        <w:t xml:space="preserve">are necessary as deemed by me. </w:t>
      </w:r>
      <w:r w:rsidRPr="00932F8E">
        <w:rPr>
          <w:rFonts w:ascii="Footlight MT Light" w:hAnsi="Footlight MT Light"/>
        </w:rPr>
        <w:t>Students are expected to attend class daily, be on time, and partic</w:t>
      </w:r>
      <w:r w:rsidR="0089437E">
        <w:rPr>
          <w:rFonts w:ascii="Footlight MT Light" w:hAnsi="Footlight MT Light"/>
        </w:rPr>
        <w:t xml:space="preserve">ipate in all class activities. </w:t>
      </w:r>
      <w:r w:rsidR="0089437E" w:rsidRPr="0089437E">
        <w:rPr>
          <w:rFonts w:ascii="Footlight MT Light" w:hAnsi="Footlight MT Light"/>
          <w:u w:val="single"/>
        </w:rPr>
        <w:t xml:space="preserve">As part of the agriculture program, each student enrolled in an agriculture class is required to have an SAE (Supervised Agriculture Experience). </w:t>
      </w:r>
      <w:r w:rsidRPr="00932F8E">
        <w:rPr>
          <w:rFonts w:ascii="Footlight MT Light" w:hAnsi="Footlight MT Light"/>
        </w:rPr>
        <w:t xml:space="preserve">Each student must take and </w:t>
      </w:r>
      <w:r w:rsidRPr="00932F8E">
        <w:rPr>
          <w:rFonts w:ascii="Footlight MT Light" w:hAnsi="Footlight MT Light"/>
          <w:b/>
        </w:rPr>
        <w:t>PASS</w:t>
      </w:r>
      <w:r w:rsidRPr="00932F8E">
        <w:rPr>
          <w:rFonts w:ascii="Footlight MT Light" w:hAnsi="Footlight MT Light"/>
        </w:rPr>
        <w:t xml:space="preserve"> a safety exam with </w:t>
      </w:r>
      <w:r w:rsidRPr="00932F8E">
        <w:rPr>
          <w:rFonts w:ascii="Footlight MT Light" w:hAnsi="Footlight MT Light"/>
          <w:b/>
        </w:rPr>
        <w:t>100%</w:t>
      </w:r>
      <w:r w:rsidRPr="00932F8E">
        <w:rPr>
          <w:rFonts w:ascii="Footlight MT Light" w:hAnsi="Footlight MT Light"/>
        </w:rPr>
        <w:t xml:space="preserve"> before they will be allowed to enter the shop or lab. </w:t>
      </w:r>
    </w:p>
    <w:p w:rsidR="003777E8" w:rsidRPr="003777E8" w:rsidRDefault="003777E8" w:rsidP="00BC23A7">
      <w:pPr>
        <w:rPr>
          <w:rFonts w:ascii="Footlight MT Light" w:hAnsi="Footlight MT Light"/>
        </w:rPr>
      </w:pPr>
    </w:p>
    <w:p w:rsidR="00072675" w:rsidRDefault="00072675" w:rsidP="00BC23A7">
      <w:pPr>
        <w:rPr>
          <w:rFonts w:ascii="Footlight MT Light" w:hAnsi="Footlight MT Light"/>
          <w:b/>
        </w:rPr>
      </w:pPr>
    </w:p>
    <w:p w:rsidR="00515018" w:rsidRPr="003777E8" w:rsidRDefault="003777E8" w:rsidP="00BC23A7">
      <w:pPr>
        <w:rPr>
          <w:rFonts w:ascii="Footlight MT Light" w:hAnsi="Footlight MT Light"/>
          <w:b/>
        </w:rPr>
      </w:pPr>
      <w:r w:rsidRPr="003777E8">
        <w:rPr>
          <w:rFonts w:ascii="Footlight MT Light" w:hAnsi="Footlight MT Light"/>
          <w:b/>
        </w:rPr>
        <w:t>Course Outline:</w:t>
      </w:r>
    </w:p>
    <w:p w:rsidR="00515018" w:rsidRPr="003777E8" w:rsidRDefault="00B42083" w:rsidP="00BC23A7">
      <w:pPr>
        <w:rPr>
          <w:rFonts w:ascii="Footlight MT Light" w:hAnsi="Footlight MT Light"/>
        </w:rPr>
      </w:pPr>
      <w:r>
        <w:rPr>
          <w:rFonts w:ascii="Footlight MT Light" w:hAnsi="Footlight MT Light"/>
        </w:rPr>
        <w:tab/>
      </w:r>
      <w:r w:rsidRPr="00ED687F">
        <w:rPr>
          <w:rFonts w:ascii="Footlight MT Light" w:hAnsi="Footlight MT Light"/>
          <w:b/>
        </w:rPr>
        <w:t>1</w:t>
      </w:r>
      <w:r w:rsidRPr="00ED687F">
        <w:rPr>
          <w:rFonts w:ascii="Footlight MT Light" w:hAnsi="Footlight MT Light"/>
          <w:b/>
          <w:vertAlign w:val="superscript"/>
        </w:rPr>
        <w:t>st</w:t>
      </w:r>
      <w:r w:rsidRPr="00ED687F">
        <w:rPr>
          <w:rFonts w:ascii="Footlight MT Light" w:hAnsi="Footlight MT Light"/>
          <w:b/>
        </w:rPr>
        <w:t xml:space="preserve"> Quarter</w:t>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sidRPr="00ED687F">
        <w:rPr>
          <w:rFonts w:ascii="Footlight MT Light" w:hAnsi="Footlight MT Light"/>
          <w:b/>
        </w:rPr>
        <w:t>2</w:t>
      </w:r>
      <w:r w:rsidRPr="00ED687F">
        <w:rPr>
          <w:rFonts w:ascii="Footlight MT Light" w:hAnsi="Footlight MT Light"/>
          <w:b/>
          <w:vertAlign w:val="superscript"/>
        </w:rPr>
        <w:t>nd</w:t>
      </w:r>
      <w:r w:rsidRPr="00ED687F">
        <w:rPr>
          <w:rFonts w:ascii="Footlight MT Light" w:hAnsi="Footlight MT Light"/>
          <w:b/>
        </w:rPr>
        <w:t xml:space="preserve"> Quarter</w:t>
      </w:r>
    </w:p>
    <w:p w:rsidR="00CF0604" w:rsidRPr="003777E8" w:rsidRDefault="00515018" w:rsidP="00BC23A7">
      <w:pPr>
        <w:rPr>
          <w:rFonts w:ascii="Footlight MT Light" w:hAnsi="Footlight MT Light"/>
        </w:rPr>
      </w:pPr>
      <w:r w:rsidRPr="003777E8">
        <w:rPr>
          <w:rFonts w:ascii="Footlight MT Light" w:hAnsi="Footlight MT Light"/>
        </w:rPr>
        <w:tab/>
      </w:r>
      <w:r w:rsidR="00ED687F">
        <w:rPr>
          <w:rFonts w:ascii="Footlight MT Light" w:hAnsi="Footlight MT Light"/>
        </w:rPr>
        <w:tab/>
      </w:r>
      <w:r w:rsidR="00CF0604" w:rsidRPr="003777E8">
        <w:rPr>
          <w:rFonts w:ascii="Footlight MT Light" w:hAnsi="Footlight MT Light"/>
        </w:rPr>
        <w:t>Safety</w:t>
      </w:r>
      <w:r w:rsidR="00ED687F">
        <w:rPr>
          <w:rFonts w:ascii="Footlight MT Light" w:hAnsi="Footlight MT Light"/>
        </w:rPr>
        <w:tab/>
      </w:r>
      <w:r w:rsidR="00ED687F">
        <w:rPr>
          <w:rFonts w:ascii="Footlight MT Light" w:hAnsi="Footlight MT Light"/>
        </w:rPr>
        <w:tab/>
      </w:r>
      <w:r w:rsidR="00ED687F">
        <w:rPr>
          <w:rFonts w:ascii="Footlight MT Light" w:hAnsi="Footlight MT Light"/>
        </w:rPr>
        <w:tab/>
      </w:r>
      <w:r w:rsidR="00ED687F">
        <w:rPr>
          <w:rFonts w:ascii="Footlight MT Light" w:hAnsi="Footlight MT Light"/>
        </w:rPr>
        <w:tab/>
      </w:r>
      <w:r w:rsidR="00ED687F">
        <w:rPr>
          <w:rFonts w:ascii="Footlight MT Light" w:hAnsi="Footlight MT Light"/>
        </w:rPr>
        <w:tab/>
      </w:r>
      <w:r w:rsidR="00275CE0">
        <w:rPr>
          <w:rFonts w:ascii="Footlight MT Light" w:hAnsi="Footlight MT Light"/>
        </w:rPr>
        <w:tab/>
      </w:r>
      <w:r w:rsidR="00275CE0">
        <w:rPr>
          <w:rFonts w:ascii="Footlight MT Light" w:hAnsi="Footlight MT Light"/>
        </w:rPr>
        <w:tab/>
      </w:r>
      <w:r w:rsidR="00E6337A">
        <w:rPr>
          <w:rFonts w:ascii="Footlight MT Light" w:hAnsi="Footlight MT Light"/>
        </w:rPr>
        <w:t>Soil &amp; Climate</w:t>
      </w:r>
    </w:p>
    <w:p w:rsidR="00515018" w:rsidRPr="003777E8" w:rsidRDefault="00CF0604" w:rsidP="00BC23A7">
      <w:pPr>
        <w:rPr>
          <w:rFonts w:ascii="Footlight MT Light" w:hAnsi="Footlight MT Light"/>
        </w:rPr>
      </w:pPr>
      <w:r w:rsidRPr="003777E8">
        <w:rPr>
          <w:rFonts w:ascii="Footlight MT Light" w:hAnsi="Footlight MT Light"/>
        </w:rPr>
        <w:tab/>
      </w:r>
      <w:r w:rsidR="00ED687F">
        <w:rPr>
          <w:rFonts w:ascii="Footlight MT Light" w:hAnsi="Footlight MT Light"/>
        </w:rPr>
        <w:tab/>
      </w:r>
      <w:r w:rsidR="00E6337A">
        <w:rPr>
          <w:rFonts w:ascii="Footlight MT Light" w:hAnsi="Footlight MT Light"/>
        </w:rPr>
        <w:t>Plant Anatomy &amp; Physiology</w:t>
      </w:r>
      <w:r w:rsidR="00E6337A">
        <w:rPr>
          <w:rFonts w:ascii="Footlight MT Light" w:hAnsi="Footlight MT Light"/>
        </w:rPr>
        <w:tab/>
      </w:r>
      <w:r w:rsidR="00E6337A">
        <w:rPr>
          <w:rFonts w:ascii="Footlight MT Light" w:hAnsi="Footlight MT Light"/>
        </w:rPr>
        <w:tab/>
      </w:r>
      <w:r w:rsidR="00E6337A">
        <w:rPr>
          <w:rFonts w:ascii="Footlight MT Light" w:hAnsi="Footlight MT Light"/>
        </w:rPr>
        <w:tab/>
      </w:r>
      <w:r w:rsidR="00E6337A">
        <w:rPr>
          <w:rFonts w:ascii="Footlight MT Light" w:hAnsi="Footlight MT Light"/>
        </w:rPr>
        <w:tab/>
      </w:r>
      <w:r w:rsidR="00B75757">
        <w:rPr>
          <w:rFonts w:ascii="Footlight MT Light" w:hAnsi="Footlight MT Light"/>
        </w:rPr>
        <w:t>Plant Reproduction</w:t>
      </w:r>
      <w:r w:rsidR="00ED687F">
        <w:rPr>
          <w:rFonts w:ascii="Footlight MT Light" w:hAnsi="Footlight MT Light"/>
        </w:rPr>
        <w:tab/>
      </w:r>
      <w:r w:rsidR="00B42083">
        <w:rPr>
          <w:rFonts w:ascii="Footlight MT Light" w:hAnsi="Footlight MT Light"/>
        </w:rPr>
        <w:tab/>
      </w:r>
    </w:p>
    <w:p w:rsidR="00515018" w:rsidRPr="003777E8" w:rsidRDefault="0031664E" w:rsidP="0031664E">
      <w:pPr>
        <w:rPr>
          <w:rFonts w:ascii="Footlight MT Light" w:hAnsi="Footlight MT Light"/>
        </w:rPr>
      </w:pPr>
      <w:r w:rsidRPr="003777E8">
        <w:rPr>
          <w:rFonts w:ascii="Footlight MT Light" w:hAnsi="Footlight MT Light"/>
        </w:rPr>
        <w:tab/>
      </w:r>
      <w:r w:rsidR="00ED687F">
        <w:rPr>
          <w:rFonts w:ascii="Footlight MT Light" w:hAnsi="Footlight MT Light"/>
        </w:rPr>
        <w:tab/>
      </w:r>
      <w:r w:rsidR="00E6337A">
        <w:rPr>
          <w:rFonts w:ascii="Footlight MT Light" w:hAnsi="Footlight MT Light"/>
        </w:rPr>
        <w:t>Plant Classification</w:t>
      </w:r>
      <w:r w:rsidR="00ED687F">
        <w:rPr>
          <w:rFonts w:ascii="Footlight MT Light" w:hAnsi="Footlight MT Light"/>
        </w:rPr>
        <w:tab/>
      </w:r>
      <w:r w:rsidR="00ED687F">
        <w:rPr>
          <w:rFonts w:ascii="Footlight MT Light" w:hAnsi="Footlight MT Light"/>
        </w:rPr>
        <w:tab/>
      </w:r>
      <w:r w:rsidR="00ED687F">
        <w:rPr>
          <w:rFonts w:ascii="Footlight MT Light" w:hAnsi="Footlight MT Light"/>
        </w:rPr>
        <w:tab/>
      </w:r>
      <w:r w:rsidR="00ED687F">
        <w:rPr>
          <w:rFonts w:ascii="Footlight MT Light" w:hAnsi="Footlight MT Light"/>
        </w:rPr>
        <w:tab/>
      </w:r>
      <w:r w:rsidR="00B75757">
        <w:rPr>
          <w:rFonts w:ascii="Footlight MT Light" w:hAnsi="Footlight MT Light"/>
        </w:rPr>
        <w:tab/>
        <w:t>Plant Propagation</w:t>
      </w:r>
    </w:p>
    <w:p w:rsidR="00515018" w:rsidRDefault="00515018" w:rsidP="00B42083">
      <w:pPr>
        <w:rPr>
          <w:rFonts w:ascii="Footlight MT Light" w:hAnsi="Footlight MT Light"/>
        </w:rPr>
      </w:pPr>
      <w:r w:rsidRPr="003777E8">
        <w:rPr>
          <w:rFonts w:ascii="Footlight MT Light" w:hAnsi="Footlight MT Light"/>
        </w:rPr>
        <w:tab/>
      </w:r>
    </w:p>
    <w:p w:rsidR="00B42083" w:rsidRPr="003777E8" w:rsidRDefault="00B42083" w:rsidP="00B42083">
      <w:pPr>
        <w:rPr>
          <w:rFonts w:ascii="Footlight MT Light" w:hAnsi="Footlight MT Light"/>
        </w:rPr>
      </w:pPr>
      <w:r>
        <w:rPr>
          <w:rFonts w:ascii="Footlight MT Light" w:hAnsi="Footlight MT Light"/>
        </w:rPr>
        <w:tab/>
      </w:r>
      <w:r w:rsidRPr="00ED687F">
        <w:rPr>
          <w:rFonts w:ascii="Footlight MT Light" w:hAnsi="Footlight MT Light"/>
          <w:b/>
        </w:rPr>
        <w:t>3</w:t>
      </w:r>
      <w:r w:rsidRPr="00ED687F">
        <w:rPr>
          <w:rFonts w:ascii="Footlight MT Light" w:hAnsi="Footlight MT Light"/>
          <w:b/>
          <w:vertAlign w:val="superscript"/>
        </w:rPr>
        <w:t>rd</w:t>
      </w:r>
      <w:r w:rsidRPr="00ED687F">
        <w:rPr>
          <w:rFonts w:ascii="Footlight MT Light" w:hAnsi="Footlight MT Light"/>
          <w:b/>
        </w:rPr>
        <w:t xml:space="preserve"> Quarter</w:t>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sidRPr="00ED687F">
        <w:rPr>
          <w:rFonts w:ascii="Footlight MT Light" w:hAnsi="Footlight MT Light"/>
          <w:b/>
        </w:rPr>
        <w:t>4</w:t>
      </w:r>
      <w:r w:rsidRPr="00ED687F">
        <w:rPr>
          <w:rFonts w:ascii="Footlight MT Light" w:hAnsi="Footlight MT Light"/>
          <w:b/>
          <w:vertAlign w:val="superscript"/>
        </w:rPr>
        <w:t>th</w:t>
      </w:r>
      <w:r w:rsidRPr="00ED687F">
        <w:rPr>
          <w:rFonts w:ascii="Footlight MT Light" w:hAnsi="Footlight MT Light"/>
          <w:b/>
        </w:rPr>
        <w:t xml:space="preserve"> Quarter</w:t>
      </w:r>
    </w:p>
    <w:p w:rsidR="00515018" w:rsidRPr="003777E8" w:rsidRDefault="00515018" w:rsidP="00BC23A7">
      <w:pPr>
        <w:rPr>
          <w:rFonts w:ascii="Footlight MT Light" w:hAnsi="Footlight MT Light"/>
        </w:rPr>
      </w:pPr>
      <w:r w:rsidRPr="003777E8">
        <w:rPr>
          <w:rFonts w:ascii="Footlight MT Light" w:hAnsi="Footlight MT Light"/>
        </w:rPr>
        <w:tab/>
      </w:r>
      <w:r w:rsidR="00ED687F">
        <w:rPr>
          <w:rFonts w:ascii="Footlight MT Light" w:hAnsi="Footlight MT Light"/>
        </w:rPr>
        <w:tab/>
      </w:r>
      <w:r w:rsidR="00E6337A">
        <w:rPr>
          <w:rFonts w:ascii="Footlight MT Light" w:hAnsi="Footlight MT Light"/>
        </w:rPr>
        <w:t>Plant Injuries/IPM</w:t>
      </w:r>
      <w:r w:rsidR="00275CE0">
        <w:rPr>
          <w:rFonts w:ascii="Footlight MT Light" w:hAnsi="Footlight MT Light"/>
        </w:rPr>
        <w:tab/>
      </w:r>
      <w:r w:rsidR="00ED687F">
        <w:rPr>
          <w:rFonts w:ascii="Footlight MT Light" w:hAnsi="Footlight MT Light"/>
        </w:rPr>
        <w:tab/>
      </w:r>
      <w:r w:rsidR="00ED687F">
        <w:rPr>
          <w:rFonts w:ascii="Footlight MT Light" w:hAnsi="Footlight MT Light"/>
        </w:rPr>
        <w:tab/>
      </w:r>
      <w:r w:rsidR="00ED687F">
        <w:rPr>
          <w:rFonts w:ascii="Footlight MT Light" w:hAnsi="Footlight MT Light"/>
        </w:rPr>
        <w:tab/>
      </w:r>
      <w:r w:rsidR="00B42083">
        <w:rPr>
          <w:rFonts w:ascii="Footlight MT Light" w:hAnsi="Footlight MT Light"/>
        </w:rPr>
        <w:tab/>
      </w:r>
      <w:r w:rsidR="00E6337A">
        <w:rPr>
          <w:rFonts w:ascii="Footlight MT Light" w:hAnsi="Footlight MT Light"/>
        </w:rPr>
        <w:t>Cropping/Growing Systems</w:t>
      </w:r>
    </w:p>
    <w:p w:rsidR="00515018" w:rsidRPr="003777E8" w:rsidRDefault="00515018" w:rsidP="00BC23A7">
      <w:pPr>
        <w:rPr>
          <w:rFonts w:ascii="Footlight MT Light" w:hAnsi="Footlight MT Light"/>
        </w:rPr>
      </w:pPr>
      <w:r w:rsidRPr="003777E8">
        <w:rPr>
          <w:rFonts w:ascii="Footlight MT Light" w:hAnsi="Footlight MT Light"/>
        </w:rPr>
        <w:tab/>
      </w:r>
      <w:r w:rsidR="00ED687F">
        <w:rPr>
          <w:rFonts w:ascii="Footlight MT Light" w:hAnsi="Footlight MT Light"/>
        </w:rPr>
        <w:tab/>
      </w:r>
      <w:r w:rsidR="00275CE0">
        <w:rPr>
          <w:rFonts w:ascii="Footlight MT Light" w:hAnsi="Footlight MT Light"/>
        </w:rPr>
        <w:t>Plant Nu</w:t>
      </w:r>
      <w:r w:rsidR="00B75757">
        <w:rPr>
          <w:rFonts w:ascii="Footlight MT Light" w:hAnsi="Footlight MT Light"/>
        </w:rPr>
        <w:t>trition</w:t>
      </w:r>
      <w:r w:rsidR="00B75757">
        <w:rPr>
          <w:rFonts w:ascii="Footlight MT Light" w:hAnsi="Footlight MT Light"/>
        </w:rPr>
        <w:tab/>
      </w:r>
      <w:r w:rsidR="00B75757">
        <w:rPr>
          <w:rFonts w:ascii="Footlight MT Light" w:hAnsi="Footlight MT Light"/>
        </w:rPr>
        <w:tab/>
      </w:r>
      <w:r w:rsidR="00B75757">
        <w:rPr>
          <w:rFonts w:ascii="Footlight MT Light" w:hAnsi="Footlight MT Light"/>
        </w:rPr>
        <w:tab/>
      </w:r>
      <w:r w:rsidR="00B75757">
        <w:rPr>
          <w:rFonts w:ascii="Footlight MT Light" w:hAnsi="Footlight MT Light"/>
        </w:rPr>
        <w:tab/>
      </w:r>
      <w:r w:rsidR="00B75757">
        <w:rPr>
          <w:rFonts w:ascii="Footlight MT Light" w:hAnsi="Footlight MT Light"/>
        </w:rPr>
        <w:tab/>
        <w:t>Horticulture Business/Career</w:t>
      </w:r>
    </w:p>
    <w:p w:rsidR="00275CE0" w:rsidRPr="003777E8" w:rsidRDefault="00515018" w:rsidP="00B42083">
      <w:pPr>
        <w:rPr>
          <w:rFonts w:ascii="Footlight MT Light" w:hAnsi="Footlight MT Light"/>
        </w:rPr>
      </w:pPr>
      <w:r w:rsidRPr="003777E8">
        <w:rPr>
          <w:rFonts w:ascii="Footlight MT Light" w:hAnsi="Footlight MT Light"/>
        </w:rPr>
        <w:tab/>
      </w:r>
      <w:r w:rsidR="00E6337A">
        <w:rPr>
          <w:rFonts w:ascii="Footlight MT Light" w:hAnsi="Footlight MT Light"/>
        </w:rPr>
        <w:tab/>
        <w:t>Greenhouse management</w:t>
      </w:r>
      <w:r w:rsidR="00B75757">
        <w:rPr>
          <w:rFonts w:ascii="Footlight MT Light" w:hAnsi="Footlight MT Light"/>
        </w:rPr>
        <w:tab/>
      </w:r>
      <w:r w:rsidR="00B75757">
        <w:rPr>
          <w:rFonts w:ascii="Footlight MT Light" w:hAnsi="Footlight MT Light"/>
        </w:rPr>
        <w:tab/>
      </w:r>
      <w:r w:rsidR="00B75757">
        <w:rPr>
          <w:rFonts w:ascii="Footlight MT Light" w:hAnsi="Footlight MT Light"/>
        </w:rPr>
        <w:tab/>
      </w:r>
      <w:r w:rsidR="00B75757">
        <w:rPr>
          <w:rFonts w:ascii="Footlight MT Light" w:hAnsi="Footlight MT Light"/>
        </w:rPr>
        <w:tab/>
        <w:t>Greenhouse management</w:t>
      </w:r>
    </w:p>
    <w:p w:rsidR="00515018" w:rsidRPr="003777E8" w:rsidRDefault="00515018" w:rsidP="00BC23A7">
      <w:pPr>
        <w:rPr>
          <w:rFonts w:ascii="Footlight MT Light" w:hAnsi="Footlight MT Light"/>
        </w:rPr>
      </w:pPr>
    </w:p>
    <w:p w:rsidR="00072675" w:rsidRDefault="00072675" w:rsidP="00AB1961">
      <w:pPr>
        <w:rPr>
          <w:rFonts w:ascii="Footlight MT Light" w:hAnsi="Footlight MT Light"/>
          <w:b/>
        </w:rPr>
      </w:pPr>
    </w:p>
    <w:p w:rsidR="00AB1961" w:rsidRPr="00AB1961" w:rsidRDefault="00AB1961" w:rsidP="00AB1961">
      <w:pPr>
        <w:rPr>
          <w:rFonts w:ascii="Footlight MT Light" w:hAnsi="Footlight MT Light"/>
          <w:b/>
        </w:rPr>
      </w:pPr>
      <w:r w:rsidRPr="00AB1961">
        <w:rPr>
          <w:rFonts w:ascii="Footlight MT Light" w:hAnsi="Footlight MT Light"/>
          <w:b/>
        </w:rPr>
        <w:t>Required Materials</w:t>
      </w:r>
    </w:p>
    <w:p w:rsidR="00AB1961" w:rsidRPr="003777E8" w:rsidRDefault="00AB1961" w:rsidP="00AB1961">
      <w:pPr>
        <w:pStyle w:val="ListParagraph"/>
        <w:numPr>
          <w:ilvl w:val="0"/>
          <w:numId w:val="2"/>
        </w:numPr>
        <w:rPr>
          <w:rFonts w:ascii="Footlight MT Light" w:hAnsi="Footlight MT Light"/>
        </w:rPr>
      </w:pPr>
      <w:r w:rsidRPr="003777E8">
        <w:rPr>
          <w:rFonts w:ascii="Footlight MT Light" w:hAnsi="Footlight MT Light"/>
        </w:rPr>
        <w:t>3-Ring Binder/Notebook</w:t>
      </w:r>
    </w:p>
    <w:p w:rsidR="00AB1961" w:rsidRPr="003777E8" w:rsidRDefault="00AB1961" w:rsidP="00AB1961">
      <w:pPr>
        <w:pStyle w:val="ListParagraph"/>
        <w:numPr>
          <w:ilvl w:val="0"/>
          <w:numId w:val="2"/>
        </w:numPr>
        <w:rPr>
          <w:rFonts w:ascii="Footlight MT Light" w:hAnsi="Footlight MT Light"/>
        </w:rPr>
      </w:pPr>
      <w:r w:rsidRPr="003777E8">
        <w:rPr>
          <w:rFonts w:ascii="Footlight MT Light" w:hAnsi="Footlight MT Light"/>
        </w:rPr>
        <w:t>Paper and writing utensils</w:t>
      </w:r>
    </w:p>
    <w:p w:rsidR="00072675" w:rsidRDefault="00072675" w:rsidP="00C57933">
      <w:pPr>
        <w:rPr>
          <w:rFonts w:ascii="Footlight MT Light" w:hAnsi="Footlight MT Light"/>
          <w:b/>
        </w:rPr>
      </w:pPr>
    </w:p>
    <w:p w:rsidR="00C57933" w:rsidRPr="00AB1961" w:rsidRDefault="00AB1961" w:rsidP="00C57933">
      <w:pPr>
        <w:rPr>
          <w:rFonts w:ascii="Footlight MT Light" w:hAnsi="Footlight MT Light"/>
          <w:b/>
        </w:rPr>
      </w:pPr>
      <w:r w:rsidRPr="00AB1961">
        <w:rPr>
          <w:rFonts w:ascii="Footlight MT Light" w:hAnsi="Footlight MT Light"/>
          <w:b/>
        </w:rPr>
        <w:t>Grading Procedures:</w:t>
      </w:r>
    </w:p>
    <w:p w:rsidR="00C57933" w:rsidRPr="003777E8" w:rsidRDefault="00C57933" w:rsidP="00C57933">
      <w:pPr>
        <w:pStyle w:val="ListParagraph"/>
        <w:numPr>
          <w:ilvl w:val="0"/>
          <w:numId w:val="1"/>
        </w:numPr>
        <w:rPr>
          <w:rFonts w:ascii="Footlight MT Light" w:hAnsi="Footlight MT Light"/>
        </w:rPr>
      </w:pPr>
      <w:r w:rsidRPr="003777E8">
        <w:rPr>
          <w:rFonts w:ascii="Footlight MT Light" w:hAnsi="Footlight MT Light"/>
        </w:rPr>
        <w:t>Grades will be assigned to all work</w:t>
      </w:r>
      <w:r w:rsidR="00393A29" w:rsidRPr="003777E8">
        <w:rPr>
          <w:rFonts w:ascii="Footlight MT Light" w:hAnsi="Footlight MT Light"/>
        </w:rPr>
        <w:t>.</w:t>
      </w:r>
    </w:p>
    <w:p w:rsidR="00393A29" w:rsidRDefault="00393A29" w:rsidP="00C57933">
      <w:pPr>
        <w:pStyle w:val="ListParagraph"/>
        <w:numPr>
          <w:ilvl w:val="0"/>
          <w:numId w:val="1"/>
        </w:numPr>
        <w:rPr>
          <w:rFonts w:ascii="Footlight MT Light" w:hAnsi="Footlight MT Light"/>
        </w:rPr>
      </w:pPr>
      <w:r w:rsidRPr="003777E8">
        <w:rPr>
          <w:rFonts w:ascii="Footlight MT Light" w:hAnsi="Footlight MT Light"/>
        </w:rPr>
        <w:t>Late ass</w:t>
      </w:r>
      <w:r w:rsidR="009B30AD">
        <w:rPr>
          <w:rFonts w:ascii="Footlight MT Light" w:hAnsi="Footlight MT Light"/>
        </w:rPr>
        <w:t>ignments lose 10 points per day.</w:t>
      </w:r>
    </w:p>
    <w:p w:rsidR="00C57933" w:rsidRPr="00AB1961" w:rsidRDefault="00AB1961" w:rsidP="00AB1961">
      <w:pPr>
        <w:pStyle w:val="ListParagraph"/>
        <w:numPr>
          <w:ilvl w:val="0"/>
          <w:numId w:val="1"/>
        </w:numPr>
        <w:rPr>
          <w:rFonts w:ascii="Footlight MT Light" w:hAnsi="Footlight MT Light"/>
        </w:rPr>
      </w:pPr>
      <w:r>
        <w:rPr>
          <w:rFonts w:ascii="Footlight MT Light" w:hAnsi="Footlight MT Light"/>
        </w:rPr>
        <w:t xml:space="preserve">10% - </w:t>
      </w:r>
      <w:r w:rsidR="00515018" w:rsidRPr="00AB1961">
        <w:rPr>
          <w:rFonts w:ascii="Footlight MT Light" w:hAnsi="Footlight MT Light"/>
        </w:rPr>
        <w:t>P</w:t>
      </w:r>
      <w:r w:rsidR="00393A29" w:rsidRPr="00AB1961">
        <w:rPr>
          <w:rFonts w:ascii="Footlight MT Light" w:hAnsi="Footlight MT Light"/>
        </w:rPr>
        <w:t>articipation/Notebook</w:t>
      </w:r>
    </w:p>
    <w:p w:rsidR="00CF0604" w:rsidRPr="003777E8" w:rsidRDefault="00AB1961" w:rsidP="00C57933">
      <w:pPr>
        <w:pStyle w:val="ListParagraph"/>
        <w:numPr>
          <w:ilvl w:val="0"/>
          <w:numId w:val="1"/>
        </w:numPr>
        <w:rPr>
          <w:rFonts w:ascii="Footlight MT Light" w:hAnsi="Footlight MT Light"/>
        </w:rPr>
      </w:pPr>
      <w:r>
        <w:rPr>
          <w:rFonts w:ascii="Footlight MT Light" w:hAnsi="Footlight MT Light"/>
        </w:rPr>
        <w:t>40% - Daily Classwork</w:t>
      </w:r>
    </w:p>
    <w:p w:rsidR="00393A29" w:rsidRDefault="00AB1961" w:rsidP="00393A29">
      <w:pPr>
        <w:pStyle w:val="ListParagraph"/>
        <w:numPr>
          <w:ilvl w:val="0"/>
          <w:numId w:val="1"/>
        </w:numPr>
        <w:rPr>
          <w:rFonts w:ascii="Footlight MT Light" w:hAnsi="Footlight MT Light"/>
        </w:rPr>
      </w:pPr>
      <w:r>
        <w:rPr>
          <w:rFonts w:ascii="Footlight MT Light" w:hAnsi="Footlight MT Light"/>
        </w:rPr>
        <w:t xml:space="preserve">30 % - </w:t>
      </w:r>
      <w:r w:rsidR="00393A29" w:rsidRPr="003777E8">
        <w:rPr>
          <w:rFonts w:ascii="Footlight MT Light" w:hAnsi="Footlight MT Light"/>
        </w:rPr>
        <w:t>Tests/</w:t>
      </w:r>
      <w:r>
        <w:rPr>
          <w:rFonts w:ascii="Footlight MT Light" w:hAnsi="Footlight MT Light"/>
        </w:rPr>
        <w:t>Quizzes</w:t>
      </w:r>
    </w:p>
    <w:p w:rsidR="00AB1961" w:rsidRDefault="00AB1961" w:rsidP="00AB1961">
      <w:pPr>
        <w:pStyle w:val="ListParagraph"/>
        <w:numPr>
          <w:ilvl w:val="0"/>
          <w:numId w:val="1"/>
        </w:numPr>
        <w:rPr>
          <w:rFonts w:ascii="Footlight MT Light" w:hAnsi="Footlight MT Light"/>
        </w:rPr>
      </w:pPr>
      <w:r>
        <w:rPr>
          <w:rFonts w:ascii="Footlight MT Light" w:hAnsi="Footlight MT Light"/>
        </w:rPr>
        <w:t>20 % - Exams/Projects</w:t>
      </w:r>
      <w:r w:rsidR="00275CE0">
        <w:rPr>
          <w:rFonts w:ascii="Footlight MT Light" w:hAnsi="Footlight MT Light"/>
        </w:rPr>
        <w:t>/Presentations</w:t>
      </w:r>
    </w:p>
    <w:p w:rsidR="00083006" w:rsidRPr="00AB1961" w:rsidRDefault="00083006" w:rsidP="00AB1961">
      <w:pPr>
        <w:pStyle w:val="ListParagraph"/>
        <w:numPr>
          <w:ilvl w:val="0"/>
          <w:numId w:val="1"/>
        </w:numPr>
        <w:rPr>
          <w:rFonts w:ascii="Footlight MT Light" w:hAnsi="Footlight MT Light"/>
        </w:rPr>
      </w:pPr>
      <w:r>
        <w:rPr>
          <w:rFonts w:ascii="Footlight MT Light" w:hAnsi="Footlight MT Light"/>
        </w:rPr>
        <w:t xml:space="preserve">Grades can be accessed </w:t>
      </w:r>
      <w:r w:rsidR="002C498D" w:rsidRPr="002C498D">
        <w:rPr>
          <w:rFonts w:ascii="Footlight MT Light" w:hAnsi="Footlight MT Light"/>
        </w:rPr>
        <w:t>via Synergy</w:t>
      </w:r>
      <w:r>
        <w:rPr>
          <w:rFonts w:ascii="Footlight MT Light" w:hAnsi="Footlight MT Light"/>
        </w:rPr>
        <w:t xml:space="preserve"> through the Coffee County Central High School website.</w:t>
      </w:r>
    </w:p>
    <w:p w:rsidR="00515018" w:rsidRPr="003777E8" w:rsidRDefault="00515018" w:rsidP="00515018">
      <w:pPr>
        <w:rPr>
          <w:rFonts w:ascii="Footlight MT Light" w:hAnsi="Footlight MT Light"/>
        </w:rPr>
      </w:pPr>
    </w:p>
    <w:p w:rsidR="00275CE0" w:rsidRDefault="0089437E" w:rsidP="00515018">
      <w:pPr>
        <w:rPr>
          <w:rFonts w:ascii="Footlight MT Light" w:hAnsi="Footlight MT Light"/>
          <w:b/>
        </w:rPr>
      </w:pPr>
      <w:r>
        <w:rPr>
          <w:rFonts w:ascii="Footlight MT Light" w:hAnsi="Footlight MT Light"/>
          <w:b/>
        </w:rPr>
        <w:t>Lab Fee</w:t>
      </w:r>
    </w:p>
    <w:p w:rsidR="0089437E" w:rsidRPr="0089437E" w:rsidRDefault="0089437E" w:rsidP="00515018">
      <w:pPr>
        <w:rPr>
          <w:rFonts w:ascii="Footlight MT Light" w:hAnsi="Footlight MT Light"/>
        </w:rPr>
      </w:pPr>
      <w:r>
        <w:rPr>
          <w:rFonts w:ascii="Footlight MT Light" w:hAnsi="Footlight MT Light"/>
        </w:rPr>
        <w:t>There is a lab fee of $10 for this course. This is used to cover supplies needed to provide hands-on learning experiences for students. This needs to be paid no later than the end of Week 3.</w:t>
      </w:r>
    </w:p>
    <w:p w:rsidR="00AC50F8" w:rsidRPr="00083006" w:rsidRDefault="00AC50F8" w:rsidP="00515018">
      <w:pPr>
        <w:rPr>
          <w:rFonts w:ascii="Footlight MT Light" w:hAnsi="Footlight MT Light"/>
          <w:b/>
        </w:rPr>
      </w:pPr>
      <w:r>
        <w:rPr>
          <w:rFonts w:ascii="Footlight MT Light" w:hAnsi="Footlight MT Light"/>
          <w:b/>
        </w:rPr>
        <w:lastRenderedPageBreak/>
        <w:t>Class</w:t>
      </w:r>
      <w:r w:rsidR="00083006">
        <w:rPr>
          <w:rFonts w:ascii="Footlight MT Light" w:hAnsi="Footlight MT Light"/>
          <w:b/>
        </w:rPr>
        <w:t xml:space="preserve"> Expectations</w:t>
      </w:r>
    </w:p>
    <w:p w:rsidR="00AC50F8" w:rsidRPr="00AC50F8" w:rsidRDefault="00AC50F8" w:rsidP="00515018">
      <w:pPr>
        <w:pStyle w:val="ListParagraph"/>
        <w:numPr>
          <w:ilvl w:val="0"/>
          <w:numId w:val="4"/>
        </w:numPr>
        <w:rPr>
          <w:rFonts w:ascii="Footlight MT Light" w:hAnsi="Footlight MT Light"/>
        </w:rPr>
      </w:pPr>
      <w:r w:rsidRPr="00AC50F8">
        <w:rPr>
          <w:rFonts w:ascii="Footlight MT Light" w:hAnsi="Footlight MT Light"/>
          <w:b/>
        </w:rPr>
        <w:t>State Dual Credit classes require a higher level of thinking</w:t>
      </w:r>
      <w:r w:rsidRPr="00AC50F8">
        <w:rPr>
          <w:rFonts w:ascii="Footlight MT Light" w:hAnsi="Footlight MT Light"/>
        </w:rPr>
        <w:t>. Students will complete independent work/projects outside of class and know that the pace of learning will be faster than regular classes. Students understand that a high level of independent study is required on their part.</w:t>
      </w:r>
    </w:p>
    <w:p w:rsidR="00AC50F8" w:rsidRPr="00AC50F8" w:rsidRDefault="00AC50F8" w:rsidP="00515018">
      <w:pPr>
        <w:pStyle w:val="ListParagraph"/>
        <w:numPr>
          <w:ilvl w:val="0"/>
          <w:numId w:val="4"/>
        </w:numPr>
        <w:rPr>
          <w:rFonts w:ascii="Footlight MT Light" w:hAnsi="Footlight MT Light"/>
        </w:rPr>
      </w:pPr>
      <w:r w:rsidRPr="00AC50F8">
        <w:rPr>
          <w:rFonts w:ascii="Footlight MT Light" w:hAnsi="Footlight MT Light"/>
        </w:rPr>
        <w:t>Students will have time outside of school to complete their work. Students understand that assignments typically require higher-level reading, writing and analytical skills.</w:t>
      </w:r>
    </w:p>
    <w:p w:rsidR="00AC50F8" w:rsidRDefault="00AC50F8" w:rsidP="00515018">
      <w:pPr>
        <w:pStyle w:val="ListParagraph"/>
        <w:numPr>
          <w:ilvl w:val="0"/>
          <w:numId w:val="4"/>
        </w:numPr>
        <w:rPr>
          <w:rFonts w:ascii="Footlight MT Light" w:hAnsi="Footlight MT Light"/>
        </w:rPr>
      </w:pPr>
      <w:r>
        <w:rPr>
          <w:rFonts w:ascii="Footlight MT Light" w:hAnsi="Footlight MT Light"/>
        </w:rPr>
        <w:t>Students will bring all materials to class daily and be prepared to work when the bell rings.</w:t>
      </w:r>
    </w:p>
    <w:p w:rsidR="00AC50F8" w:rsidRDefault="00AC50F8" w:rsidP="00515018">
      <w:pPr>
        <w:pStyle w:val="ListParagraph"/>
        <w:numPr>
          <w:ilvl w:val="0"/>
          <w:numId w:val="4"/>
        </w:numPr>
        <w:rPr>
          <w:rFonts w:ascii="Footlight MT Light" w:hAnsi="Footlight MT Light"/>
        </w:rPr>
      </w:pPr>
      <w:r>
        <w:rPr>
          <w:rFonts w:ascii="Footlight MT Light" w:hAnsi="Footlight MT Light"/>
        </w:rPr>
        <w:t>Students will meet deadlines for assignments. Students will seek extra help when needed.</w:t>
      </w:r>
    </w:p>
    <w:p w:rsidR="00AC50F8" w:rsidRDefault="00AC50F8" w:rsidP="00515018">
      <w:pPr>
        <w:pStyle w:val="ListParagraph"/>
        <w:numPr>
          <w:ilvl w:val="0"/>
          <w:numId w:val="4"/>
        </w:numPr>
        <w:rPr>
          <w:rFonts w:ascii="Footlight MT Light" w:hAnsi="Footlight MT Light"/>
        </w:rPr>
      </w:pPr>
      <w:r>
        <w:rPr>
          <w:rFonts w:ascii="Footlight MT Light" w:hAnsi="Footlight MT Light"/>
        </w:rPr>
        <w:t>Students will maintain regular attendance and participate in all class activities.</w:t>
      </w:r>
    </w:p>
    <w:p w:rsidR="00AC50F8" w:rsidRPr="00AC50F8" w:rsidRDefault="00AC50F8" w:rsidP="00AC50F8">
      <w:pPr>
        <w:pStyle w:val="ListParagraph"/>
        <w:numPr>
          <w:ilvl w:val="0"/>
          <w:numId w:val="4"/>
        </w:numPr>
        <w:rPr>
          <w:rFonts w:ascii="Footlight MT Light" w:hAnsi="Footlight MT Light"/>
        </w:rPr>
      </w:pPr>
      <w:r>
        <w:rPr>
          <w:rFonts w:ascii="Footlight MT Light" w:hAnsi="Footlight MT Light"/>
        </w:rPr>
        <w:t>Students will approach classwork with open minds and positive attitudes.</w:t>
      </w:r>
    </w:p>
    <w:p w:rsidR="00C57933" w:rsidRPr="00AC50F8" w:rsidRDefault="00515018" w:rsidP="00AC50F8">
      <w:pPr>
        <w:pStyle w:val="ListParagraph"/>
        <w:numPr>
          <w:ilvl w:val="0"/>
          <w:numId w:val="4"/>
        </w:numPr>
        <w:rPr>
          <w:rFonts w:ascii="Footlight MT Light" w:hAnsi="Footlight MT Light"/>
        </w:rPr>
      </w:pPr>
      <w:r w:rsidRPr="003777E8">
        <w:rPr>
          <w:rFonts w:ascii="Footlight MT Light" w:hAnsi="Footlight MT Light"/>
        </w:rPr>
        <w:t xml:space="preserve">All students will respect the teacher, </w:t>
      </w:r>
      <w:r w:rsidR="00CF0604" w:rsidRPr="003777E8">
        <w:rPr>
          <w:rFonts w:ascii="Footlight MT Light" w:hAnsi="Footlight MT Light"/>
        </w:rPr>
        <w:t>other students, and any guests of the classroom</w:t>
      </w:r>
      <w:r w:rsidR="00C57933" w:rsidRPr="003777E8">
        <w:rPr>
          <w:rFonts w:ascii="Footlight MT Light" w:hAnsi="Footlight MT Light"/>
        </w:rPr>
        <w:t xml:space="preserve"> at all times</w:t>
      </w:r>
      <w:r w:rsidR="00CF0604" w:rsidRPr="003777E8">
        <w:rPr>
          <w:rFonts w:ascii="Footlight MT Light" w:hAnsi="Footlight MT Light"/>
        </w:rPr>
        <w:t>.</w:t>
      </w:r>
    </w:p>
    <w:p w:rsidR="00C57933" w:rsidRPr="003777E8" w:rsidRDefault="00C57933" w:rsidP="00515018">
      <w:pPr>
        <w:pStyle w:val="ListParagraph"/>
        <w:numPr>
          <w:ilvl w:val="0"/>
          <w:numId w:val="4"/>
        </w:numPr>
        <w:rPr>
          <w:rFonts w:ascii="Footlight MT Light" w:hAnsi="Footlight MT Light"/>
        </w:rPr>
      </w:pPr>
      <w:r w:rsidRPr="003777E8">
        <w:rPr>
          <w:rFonts w:ascii="Footlight MT Light" w:hAnsi="Footlight MT Light"/>
        </w:rPr>
        <w:t>No cell phones or other elect</w:t>
      </w:r>
      <w:r w:rsidR="0089437E">
        <w:rPr>
          <w:rFonts w:ascii="Footlight MT Light" w:hAnsi="Footlight MT Light"/>
        </w:rPr>
        <w:t>ronic devices are allowed in class.</w:t>
      </w:r>
      <w:r w:rsidRPr="003777E8">
        <w:rPr>
          <w:rFonts w:ascii="Footlight MT Light" w:hAnsi="Footlight MT Light"/>
        </w:rPr>
        <w:t xml:space="preserve"> These devices will be taken up and turned into administration.</w:t>
      </w:r>
    </w:p>
    <w:p w:rsidR="00C57933" w:rsidRPr="003777E8" w:rsidRDefault="00C57933" w:rsidP="00515018">
      <w:pPr>
        <w:pStyle w:val="ListParagraph"/>
        <w:numPr>
          <w:ilvl w:val="0"/>
          <w:numId w:val="4"/>
        </w:numPr>
        <w:rPr>
          <w:rFonts w:ascii="Footlight MT Light" w:hAnsi="Footlight MT Light"/>
        </w:rPr>
      </w:pPr>
      <w:r w:rsidRPr="003777E8">
        <w:rPr>
          <w:rFonts w:ascii="Footlight MT Light" w:hAnsi="Footlight MT Light"/>
        </w:rPr>
        <w:t>You may not leave the room unless you have a hall pass.</w:t>
      </w:r>
    </w:p>
    <w:p w:rsidR="00C57933" w:rsidRDefault="00C57933" w:rsidP="00515018">
      <w:pPr>
        <w:pStyle w:val="ListParagraph"/>
        <w:numPr>
          <w:ilvl w:val="0"/>
          <w:numId w:val="4"/>
        </w:numPr>
        <w:rPr>
          <w:rFonts w:ascii="Footlight MT Light" w:hAnsi="Footlight MT Light"/>
        </w:rPr>
      </w:pPr>
      <w:r w:rsidRPr="003777E8">
        <w:rPr>
          <w:rFonts w:ascii="Footlight MT Light" w:hAnsi="Footlight MT Light"/>
        </w:rPr>
        <w:t>Stay in your seat until the bell rings.</w:t>
      </w:r>
    </w:p>
    <w:p w:rsidR="00275CE0" w:rsidRPr="003777E8" w:rsidRDefault="0089437E" w:rsidP="00515018">
      <w:pPr>
        <w:pStyle w:val="ListParagraph"/>
        <w:numPr>
          <w:ilvl w:val="0"/>
          <w:numId w:val="4"/>
        </w:numPr>
        <w:rPr>
          <w:rFonts w:ascii="Footlight MT Light" w:hAnsi="Footlight MT Light"/>
        </w:rPr>
      </w:pPr>
      <w:r>
        <w:rPr>
          <w:rFonts w:ascii="Footlight MT Light" w:hAnsi="Footlight MT Light"/>
        </w:rPr>
        <w:t>No</w:t>
      </w:r>
      <w:r w:rsidR="008F339D">
        <w:rPr>
          <w:rFonts w:ascii="Footlight MT Light" w:hAnsi="Footlight MT Light"/>
        </w:rPr>
        <w:t xml:space="preserve"> </w:t>
      </w:r>
      <w:r w:rsidR="00275CE0">
        <w:rPr>
          <w:rFonts w:ascii="Footlight MT Light" w:hAnsi="Footlight MT Light"/>
        </w:rPr>
        <w:t>students</w:t>
      </w:r>
      <w:r>
        <w:rPr>
          <w:rFonts w:ascii="Footlight MT Light" w:hAnsi="Footlight MT Light"/>
        </w:rPr>
        <w:t xml:space="preserve"> are</w:t>
      </w:r>
      <w:r w:rsidR="00275CE0">
        <w:rPr>
          <w:rFonts w:ascii="Footlight MT Light" w:hAnsi="Footlight MT Light"/>
        </w:rPr>
        <w:t xml:space="preserve"> allowed in the shop without permission and supervision.</w:t>
      </w:r>
    </w:p>
    <w:p w:rsidR="00C57933" w:rsidRPr="003777E8" w:rsidRDefault="00C57933" w:rsidP="00515018">
      <w:pPr>
        <w:pStyle w:val="ListParagraph"/>
        <w:numPr>
          <w:ilvl w:val="0"/>
          <w:numId w:val="4"/>
        </w:numPr>
        <w:rPr>
          <w:rFonts w:ascii="Footlight MT Light" w:hAnsi="Footlight MT Light"/>
        </w:rPr>
      </w:pPr>
      <w:r w:rsidRPr="003777E8">
        <w:rPr>
          <w:rFonts w:ascii="Footlight MT Light" w:hAnsi="Footlight MT Light"/>
        </w:rPr>
        <w:t>No horseplay in the classroom</w:t>
      </w:r>
      <w:r w:rsidR="0089437E">
        <w:rPr>
          <w:rFonts w:ascii="Footlight MT Light" w:hAnsi="Footlight MT Light"/>
        </w:rPr>
        <w:t xml:space="preserve">, </w:t>
      </w:r>
      <w:r w:rsidR="00275CE0">
        <w:rPr>
          <w:rFonts w:ascii="Footlight MT Light" w:hAnsi="Footlight MT Light"/>
        </w:rPr>
        <w:t>shop</w:t>
      </w:r>
      <w:r w:rsidR="0089437E">
        <w:rPr>
          <w:rFonts w:ascii="Footlight MT Light" w:hAnsi="Footlight MT Light"/>
        </w:rPr>
        <w:t xml:space="preserve"> or greenhouse</w:t>
      </w:r>
      <w:r w:rsidRPr="003777E8">
        <w:rPr>
          <w:rFonts w:ascii="Footlight MT Light" w:hAnsi="Footlight MT Light"/>
        </w:rPr>
        <w:t xml:space="preserve"> at any time!</w:t>
      </w:r>
      <w:r w:rsidR="00AC50F8">
        <w:rPr>
          <w:rFonts w:ascii="Footlight MT Light" w:hAnsi="Footlight MT Light"/>
        </w:rPr>
        <w:t xml:space="preserve"> Follow all other school rules at all times.</w:t>
      </w:r>
    </w:p>
    <w:p w:rsidR="00072675" w:rsidRDefault="00072675" w:rsidP="0031664E">
      <w:pPr>
        <w:rPr>
          <w:rFonts w:ascii="Footlight MT Light" w:hAnsi="Footlight MT Light"/>
          <w:b/>
        </w:rPr>
      </w:pPr>
    </w:p>
    <w:p w:rsidR="0031664E" w:rsidRPr="00083006" w:rsidRDefault="00083006" w:rsidP="0031664E">
      <w:pPr>
        <w:rPr>
          <w:rFonts w:ascii="Footlight MT Light" w:hAnsi="Footlight MT Light"/>
          <w:b/>
        </w:rPr>
      </w:pPr>
      <w:r>
        <w:rPr>
          <w:rFonts w:ascii="Footlight MT Light" w:hAnsi="Footlight MT Light"/>
          <w:b/>
        </w:rPr>
        <w:t>Consequences of Misbehavior</w:t>
      </w:r>
    </w:p>
    <w:p w:rsidR="0031664E" w:rsidRPr="003777E8" w:rsidRDefault="0031664E" w:rsidP="0031664E">
      <w:pPr>
        <w:pStyle w:val="ListParagraph"/>
        <w:numPr>
          <w:ilvl w:val="0"/>
          <w:numId w:val="5"/>
        </w:numPr>
        <w:rPr>
          <w:rFonts w:ascii="Footlight MT Light" w:hAnsi="Footlight MT Light"/>
        </w:rPr>
      </w:pPr>
      <w:r w:rsidRPr="003777E8">
        <w:rPr>
          <w:rFonts w:ascii="Footlight MT Light" w:hAnsi="Footlight MT Light"/>
        </w:rPr>
        <w:t>Verbal warning</w:t>
      </w:r>
    </w:p>
    <w:p w:rsidR="0031664E" w:rsidRDefault="0031664E" w:rsidP="0031664E">
      <w:pPr>
        <w:pStyle w:val="ListParagraph"/>
        <w:numPr>
          <w:ilvl w:val="0"/>
          <w:numId w:val="5"/>
        </w:numPr>
        <w:rPr>
          <w:rFonts w:ascii="Footlight MT Light" w:hAnsi="Footlight MT Light"/>
        </w:rPr>
      </w:pPr>
      <w:r w:rsidRPr="003777E8">
        <w:rPr>
          <w:rFonts w:ascii="Footlight MT Light" w:hAnsi="Footlight MT Light"/>
        </w:rPr>
        <w:t>Conferenc</w:t>
      </w:r>
      <w:r w:rsidR="00C57933" w:rsidRPr="003777E8">
        <w:rPr>
          <w:rFonts w:ascii="Footlight MT Light" w:hAnsi="Footlight MT Light"/>
        </w:rPr>
        <w:t>e after class regarding behavior</w:t>
      </w:r>
      <w:r w:rsidRPr="003777E8">
        <w:rPr>
          <w:rFonts w:ascii="Footlight MT Light" w:hAnsi="Footlight MT Light"/>
        </w:rPr>
        <w:t xml:space="preserve"> </w:t>
      </w:r>
    </w:p>
    <w:p w:rsidR="00083006" w:rsidRPr="003777E8" w:rsidRDefault="00083006" w:rsidP="0031664E">
      <w:pPr>
        <w:pStyle w:val="ListParagraph"/>
        <w:numPr>
          <w:ilvl w:val="0"/>
          <w:numId w:val="5"/>
        </w:numPr>
        <w:rPr>
          <w:rFonts w:ascii="Footlight MT Light" w:hAnsi="Footlight MT Light"/>
        </w:rPr>
      </w:pPr>
      <w:r>
        <w:rPr>
          <w:rFonts w:ascii="Footlight MT Light" w:hAnsi="Footlight MT Light"/>
        </w:rPr>
        <w:t>Call to parent/guardian</w:t>
      </w:r>
    </w:p>
    <w:p w:rsidR="0031664E" w:rsidRPr="003777E8" w:rsidRDefault="00C57933" w:rsidP="0031664E">
      <w:pPr>
        <w:pStyle w:val="ListParagraph"/>
        <w:numPr>
          <w:ilvl w:val="0"/>
          <w:numId w:val="5"/>
        </w:numPr>
        <w:rPr>
          <w:rFonts w:ascii="Footlight MT Light" w:hAnsi="Footlight MT Light"/>
        </w:rPr>
      </w:pPr>
      <w:r w:rsidRPr="003777E8">
        <w:rPr>
          <w:rFonts w:ascii="Footlight MT Light" w:hAnsi="Footlight MT Light"/>
        </w:rPr>
        <w:t>Report to Administration.  Discipline form will be written.</w:t>
      </w:r>
    </w:p>
    <w:p w:rsidR="00072675" w:rsidRDefault="00072675" w:rsidP="00C57933">
      <w:pPr>
        <w:rPr>
          <w:rFonts w:ascii="Footlight MT Light" w:hAnsi="Footlight MT Light"/>
          <w:b/>
        </w:rPr>
      </w:pPr>
    </w:p>
    <w:p w:rsidR="00667FA1" w:rsidRDefault="00667FA1" w:rsidP="00667FA1">
      <w:pPr>
        <w:rPr>
          <w:rFonts w:ascii="Footlight MT Light" w:hAnsi="Footlight MT Light"/>
        </w:rPr>
      </w:pPr>
      <w:r w:rsidRPr="0030529C">
        <w:rPr>
          <w:rFonts w:ascii="Footlight MT Light" w:hAnsi="Footlight MT Light"/>
          <w:b/>
        </w:rPr>
        <w:t>**</w:t>
      </w:r>
      <w:r w:rsidRPr="0030529C">
        <w:rPr>
          <w:rFonts w:ascii="Footlight MT Light" w:hAnsi="Footlight MT Light"/>
        </w:rPr>
        <w:t xml:space="preserve"> I will be on maternity leave for most, if not all, of the first quarter. I have made preparations for the interim teacher, and expect there to be a smooth transition when I return after fall break. I assure you that your child will be well taken care of in my absence. Thank you for your patience and flexibility during this time.</w:t>
      </w:r>
      <w:r>
        <w:rPr>
          <w:rFonts w:ascii="Footlight MT Light" w:hAnsi="Footlight MT Light"/>
        </w:rPr>
        <w:t xml:space="preserve"> </w:t>
      </w:r>
    </w:p>
    <w:p w:rsidR="00072675" w:rsidRPr="00667FA1" w:rsidRDefault="00072675" w:rsidP="00C57933">
      <w:pPr>
        <w:rPr>
          <w:rFonts w:ascii="Footlight MT Light" w:hAnsi="Footlight MT Light"/>
        </w:rPr>
      </w:pPr>
    </w:p>
    <w:p w:rsidR="00C57933" w:rsidRPr="00B42083" w:rsidRDefault="00B42083" w:rsidP="00C57933">
      <w:pPr>
        <w:rPr>
          <w:rFonts w:ascii="Footlight MT Light" w:hAnsi="Footlight MT Light"/>
          <w:b/>
        </w:rPr>
      </w:pPr>
      <w:r w:rsidRPr="00B42083">
        <w:rPr>
          <w:rFonts w:ascii="Footlight MT Light" w:hAnsi="Footlight MT Light"/>
          <w:b/>
        </w:rPr>
        <w:t>Additional Information</w:t>
      </w:r>
    </w:p>
    <w:p w:rsidR="0030529C" w:rsidRDefault="0030529C" w:rsidP="0030529C">
      <w:pPr>
        <w:rPr>
          <w:rFonts w:ascii="Footlight MT Light" w:hAnsi="Footlight MT Light"/>
          <w:b/>
          <w:szCs w:val="22"/>
        </w:rPr>
      </w:pPr>
      <w:r>
        <w:rPr>
          <w:rFonts w:ascii="Footlight MT Light" w:hAnsi="Footlight MT Light"/>
        </w:rPr>
        <w:t xml:space="preserve">All students enrolled in an agriculture class are official FFA members, thanks to funding and approval from the Tennessee FFA Foundation. This allows agriculture students to be eligible for all the benefits and opportunities offered through FFA. It is strongly encouraged that students be active, where they will participate in an abundance of activities during and after school. FFA builds the foundation of premier leadership, personal growth, and career success for all of its members.  For more information on FFA, you may visit </w:t>
      </w:r>
      <w:hyperlink r:id="rId9" w:history="1">
        <w:r>
          <w:rPr>
            <w:rStyle w:val="Hyperlink"/>
            <w:rFonts w:ascii="Footlight MT Light" w:hAnsi="Footlight MT Light"/>
          </w:rPr>
          <w:t>http://www.ffa.org</w:t>
        </w:r>
      </w:hyperlink>
      <w:r>
        <w:rPr>
          <w:rFonts w:ascii="Footlight MT Light" w:hAnsi="Footlight MT Light"/>
        </w:rPr>
        <w:t xml:space="preserve"> and </w:t>
      </w:r>
      <w:hyperlink r:id="rId10" w:history="1">
        <w:r>
          <w:rPr>
            <w:rStyle w:val="Hyperlink"/>
            <w:rFonts w:ascii="Footlight MT Light" w:hAnsi="Footlight MT Light"/>
          </w:rPr>
          <w:t>http://www.tnffa.org</w:t>
        </w:r>
      </w:hyperlink>
    </w:p>
    <w:p w:rsidR="00C57933" w:rsidRPr="0089437E" w:rsidRDefault="00C57933" w:rsidP="00C57933">
      <w:pPr>
        <w:rPr>
          <w:rFonts w:ascii="Footlight MT Light" w:hAnsi="Footlight MT Light"/>
          <w:sz w:val="12"/>
        </w:rPr>
      </w:pPr>
      <w:bookmarkStart w:id="0" w:name="_GoBack"/>
      <w:bookmarkEnd w:id="0"/>
    </w:p>
    <w:p w:rsidR="00E858A9" w:rsidRDefault="00E858A9" w:rsidP="00CF0604">
      <w:pPr>
        <w:rPr>
          <w:rFonts w:ascii="Footlight MT Light" w:hAnsi="Footlight MT Light"/>
        </w:rPr>
      </w:pPr>
    </w:p>
    <w:p w:rsidR="00CF0604" w:rsidRPr="003777E8" w:rsidRDefault="00C31B77" w:rsidP="00CF0604">
      <w:pPr>
        <w:rPr>
          <w:rFonts w:ascii="Footlight MT Light" w:hAnsi="Footlight MT Light"/>
        </w:rPr>
      </w:pPr>
      <w:r>
        <w:rPr>
          <w:rFonts w:ascii="Footlight MT Light" w:hAnsi="Footlight MT Light"/>
        </w:rPr>
        <w:t xml:space="preserve">I have read, understand and agree to the rules, policies and requirements of the State Dual Credit Intro to Plant Science class. </w:t>
      </w:r>
      <w:r w:rsidR="00CF0604" w:rsidRPr="003777E8">
        <w:rPr>
          <w:rFonts w:ascii="Footlight MT Light" w:hAnsi="Footlight MT Light"/>
        </w:rPr>
        <w:t xml:space="preserve">I understand that I can contact the teacher at </w:t>
      </w:r>
      <w:hyperlink r:id="rId11" w:history="1">
        <w:r w:rsidR="00E858A9" w:rsidRPr="009D1C15">
          <w:rPr>
            <w:rStyle w:val="Hyperlink"/>
            <w:rFonts w:ascii="Footlight MT Light" w:hAnsi="Footlight MT Light"/>
          </w:rPr>
          <w:t>newmanL@k12coffee.net</w:t>
        </w:r>
      </w:hyperlink>
      <w:r w:rsidR="00CF0604" w:rsidRPr="003777E8">
        <w:rPr>
          <w:rFonts w:ascii="Footlight MT Light" w:hAnsi="Footlight MT Light"/>
        </w:rPr>
        <w:t xml:space="preserve"> or call CCCHS at 931-723-5159 to schedule a meeting with the teacher.</w:t>
      </w:r>
      <w:r w:rsidR="00770F12">
        <w:rPr>
          <w:rFonts w:ascii="Footlight MT Light" w:hAnsi="Footlight MT Light"/>
        </w:rPr>
        <w:t xml:space="preserve">  Please sign and re</w:t>
      </w:r>
      <w:r w:rsidR="00B75757">
        <w:rPr>
          <w:rFonts w:ascii="Footlight MT Light" w:hAnsi="Footlight MT Light"/>
        </w:rPr>
        <w:t>turn to the teacher by August 24</w:t>
      </w:r>
      <w:r w:rsidR="00B75757" w:rsidRPr="00B75757">
        <w:rPr>
          <w:rFonts w:ascii="Footlight MT Light" w:hAnsi="Footlight MT Light"/>
          <w:vertAlign w:val="superscript"/>
        </w:rPr>
        <w:t>th</w:t>
      </w:r>
      <w:r w:rsidR="00B75757">
        <w:rPr>
          <w:rFonts w:ascii="Footlight MT Light" w:hAnsi="Footlight MT Light"/>
        </w:rPr>
        <w:t xml:space="preserve">. </w:t>
      </w:r>
      <w:r w:rsidR="00E858A9">
        <w:rPr>
          <w:rFonts w:ascii="Footlight MT Light" w:hAnsi="Footlight MT Light"/>
        </w:rPr>
        <w:t xml:space="preserve"> </w:t>
      </w:r>
    </w:p>
    <w:p w:rsidR="00072675" w:rsidRDefault="00072675" w:rsidP="00CF0604">
      <w:pPr>
        <w:rPr>
          <w:rFonts w:ascii="Footlight MT Light" w:hAnsi="Footlight MT Light"/>
        </w:rPr>
      </w:pPr>
    </w:p>
    <w:p w:rsidR="00CF0604" w:rsidRPr="003777E8" w:rsidRDefault="00CF0604" w:rsidP="00CF0604">
      <w:pPr>
        <w:rPr>
          <w:rFonts w:ascii="Footlight MT Light" w:hAnsi="Footlight MT Light"/>
        </w:rPr>
      </w:pPr>
      <w:r w:rsidRPr="003777E8">
        <w:rPr>
          <w:rFonts w:ascii="Footlight MT Light" w:hAnsi="Footlight MT Light"/>
        </w:rPr>
        <w:t xml:space="preserve">Student name: </w:t>
      </w:r>
      <w:r w:rsidR="00072675">
        <w:rPr>
          <w:rFonts w:ascii="Footlight MT Light" w:hAnsi="Footlight MT Light"/>
        </w:rPr>
        <w:t xml:space="preserve">_______________________________ </w:t>
      </w:r>
      <w:r w:rsidRPr="003777E8">
        <w:rPr>
          <w:rFonts w:ascii="Footlight MT Light" w:hAnsi="Footlight MT Light"/>
        </w:rPr>
        <w:t>Student Signature: __________________________</w:t>
      </w:r>
      <w:r w:rsidR="00072675">
        <w:rPr>
          <w:rFonts w:ascii="Footlight MT Light" w:hAnsi="Footlight MT Light"/>
        </w:rPr>
        <w:t>____</w:t>
      </w:r>
    </w:p>
    <w:p w:rsidR="00CF0604" w:rsidRPr="00C31B77" w:rsidRDefault="00CF0604" w:rsidP="00CF0604">
      <w:pPr>
        <w:rPr>
          <w:rFonts w:ascii="Footlight MT Light" w:hAnsi="Footlight MT Light"/>
          <w:sz w:val="18"/>
        </w:rPr>
      </w:pPr>
    </w:p>
    <w:p w:rsidR="00CF0604" w:rsidRPr="00C31B77" w:rsidRDefault="00CF0604" w:rsidP="00CF0604">
      <w:pPr>
        <w:rPr>
          <w:rFonts w:ascii="Footlight MT Light" w:hAnsi="Footlight MT Light"/>
          <w:sz w:val="14"/>
        </w:rPr>
      </w:pPr>
    </w:p>
    <w:p w:rsidR="00072675" w:rsidRDefault="00CF0604" w:rsidP="00CF0604">
      <w:r w:rsidRPr="003777E8">
        <w:rPr>
          <w:rFonts w:ascii="Footlight MT Light" w:hAnsi="Footlight MT Light"/>
        </w:rPr>
        <w:t>Parent name: _______________________________</w:t>
      </w:r>
      <w:r w:rsidR="00072675">
        <w:rPr>
          <w:rFonts w:ascii="Footlight MT Light" w:hAnsi="Footlight MT Light"/>
        </w:rPr>
        <w:t xml:space="preserve">__ </w:t>
      </w:r>
      <w:r w:rsidR="00072675">
        <w:t>Pa</w:t>
      </w:r>
      <w:r>
        <w:t>rent Signat</w:t>
      </w:r>
      <w:r w:rsidR="00072675">
        <w:t>ure: ______________________________</w:t>
      </w:r>
    </w:p>
    <w:p w:rsidR="00072675" w:rsidRDefault="00072675" w:rsidP="00CF0604"/>
    <w:p w:rsidR="00072675" w:rsidRPr="00C31B77" w:rsidRDefault="00072675" w:rsidP="00CF0604">
      <w:pPr>
        <w:rPr>
          <w:sz w:val="20"/>
        </w:rPr>
      </w:pPr>
    </w:p>
    <w:p w:rsidR="00072675" w:rsidRPr="00BC23A7" w:rsidRDefault="00072675" w:rsidP="00CF0604">
      <w:r>
        <w:lastRenderedPageBreak/>
        <w:t>Parent email: ___________________________________</w:t>
      </w:r>
      <w:r>
        <w:tab/>
        <w:t>Parent phone number: _______________________</w:t>
      </w:r>
    </w:p>
    <w:sectPr w:rsidR="00072675" w:rsidRPr="00BC23A7" w:rsidSect="00BC23A7">
      <w:headerReference w:type="default" r:id="rId12"/>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E8" w:rsidRDefault="003777E8" w:rsidP="003777E8">
      <w:r>
        <w:separator/>
      </w:r>
    </w:p>
  </w:endnote>
  <w:endnote w:type="continuationSeparator" w:id="0">
    <w:p w:rsidR="003777E8" w:rsidRDefault="003777E8" w:rsidP="0037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E8" w:rsidRDefault="003777E8" w:rsidP="003777E8">
      <w:r>
        <w:separator/>
      </w:r>
    </w:p>
  </w:footnote>
  <w:footnote w:type="continuationSeparator" w:id="0">
    <w:p w:rsidR="003777E8" w:rsidRDefault="003777E8" w:rsidP="00377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E8" w:rsidRDefault="007030E1" w:rsidP="003777E8">
    <w:pPr>
      <w:pStyle w:val="Header"/>
      <w:jc w:val="center"/>
      <w:rPr>
        <w:rFonts w:ascii="Copperplate Gothic Light" w:hAnsi="Copperplate Gothic Light"/>
        <w:b/>
      </w:rPr>
    </w:pPr>
    <w:r>
      <w:rPr>
        <w:rFonts w:ascii="Copperplate Gothic Light" w:hAnsi="Copperplate Gothic Light"/>
        <w:b/>
      </w:rPr>
      <w:t>State Dual Credit Intro to Plant Science</w:t>
    </w:r>
  </w:p>
  <w:p w:rsidR="003777E8" w:rsidRPr="00932F8E" w:rsidRDefault="003777E8" w:rsidP="003777E8">
    <w:pPr>
      <w:pStyle w:val="Header"/>
      <w:jc w:val="center"/>
      <w:rPr>
        <w:rFonts w:ascii="Copperplate Gothic Light" w:hAnsi="Copperplate Gothic Light"/>
        <w:b/>
      </w:rPr>
    </w:pPr>
    <w:r>
      <w:rPr>
        <w:rFonts w:ascii="Copperplate Gothic Light" w:hAnsi="Copperplate Gothic Light"/>
        <w:b/>
      </w:rPr>
      <w:t>Coffee County Central High School</w:t>
    </w:r>
  </w:p>
  <w:p w:rsidR="003777E8" w:rsidRDefault="00377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D4DEC"/>
    <w:multiLevelType w:val="hybridMultilevel"/>
    <w:tmpl w:val="174A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50EB0"/>
    <w:multiLevelType w:val="hybridMultilevel"/>
    <w:tmpl w:val="70F4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C51ED"/>
    <w:multiLevelType w:val="hybridMultilevel"/>
    <w:tmpl w:val="5FBE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5341D"/>
    <w:multiLevelType w:val="hybridMultilevel"/>
    <w:tmpl w:val="D0D0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615DE"/>
    <w:multiLevelType w:val="hybridMultilevel"/>
    <w:tmpl w:val="0F8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11E94"/>
    <w:multiLevelType w:val="hybridMultilevel"/>
    <w:tmpl w:val="AE80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7F"/>
    <w:rsid w:val="0004798B"/>
    <w:rsid w:val="00072675"/>
    <w:rsid w:val="00083006"/>
    <w:rsid w:val="00083C47"/>
    <w:rsid w:val="00275CE0"/>
    <w:rsid w:val="002C498D"/>
    <w:rsid w:val="002E205D"/>
    <w:rsid w:val="0030529C"/>
    <w:rsid w:val="0031664E"/>
    <w:rsid w:val="003777E8"/>
    <w:rsid w:val="00393A29"/>
    <w:rsid w:val="00515018"/>
    <w:rsid w:val="005175A0"/>
    <w:rsid w:val="005925AC"/>
    <w:rsid w:val="0063467F"/>
    <w:rsid w:val="00667FA1"/>
    <w:rsid w:val="007030E1"/>
    <w:rsid w:val="00770F12"/>
    <w:rsid w:val="007777E4"/>
    <w:rsid w:val="00790310"/>
    <w:rsid w:val="0089437E"/>
    <w:rsid w:val="008F339D"/>
    <w:rsid w:val="008F7C7F"/>
    <w:rsid w:val="00915059"/>
    <w:rsid w:val="00977EE9"/>
    <w:rsid w:val="00984224"/>
    <w:rsid w:val="009B30AD"/>
    <w:rsid w:val="00A43728"/>
    <w:rsid w:val="00A95BC5"/>
    <w:rsid w:val="00AB1961"/>
    <w:rsid w:val="00AC50F8"/>
    <w:rsid w:val="00B42083"/>
    <w:rsid w:val="00B75757"/>
    <w:rsid w:val="00BC23A7"/>
    <w:rsid w:val="00BC5622"/>
    <w:rsid w:val="00C31B77"/>
    <w:rsid w:val="00C57933"/>
    <w:rsid w:val="00CE7DAE"/>
    <w:rsid w:val="00CF0604"/>
    <w:rsid w:val="00DF6B5C"/>
    <w:rsid w:val="00E6337A"/>
    <w:rsid w:val="00E858A9"/>
    <w:rsid w:val="00ED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97E85B-5370-4560-ACE1-D23D349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515018"/>
    <w:pPr>
      <w:ind w:left="720"/>
      <w:contextualSpacing/>
    </w:pPr>
  </w:style>
  <w:style w:type="character" w:styleId="Hyperlink">
    <w:name w:val="Hyperlink"/>
    <w:basedOn w:val="DefaultParagraphFont"/>
    <w:uiPriority w:val="99"/>
    <w:unhideWhenUsed/>
    <w:rsid w:val="00CF0604"/>
    <w:rPr>
      <w:color w:val="0000FF" w:themeColor="hyperlink"/>
      <w:u w:val="single"/>
    </w:rPr>
  </w:style>
  <w:style w:type="paragraph" w:styleId="Header">
    <w:name w:val="header"/>
    <w:basedOn w:val="Normal"/>
    <w:link w:val="HeaderChar"/>
    <w:uiPriority w:val="99"/>
    <w:unhideWhenUsed/>
    <w:rsid w:val="003777E8"/>
    <w:pPr>
      <w:tabs>
        <w:tab w:val="center" w:pos="4680"/>
        <w:tab w:val="right" w:pos="9360"/>
      </w:tabs>
    </w:pPr>
  </w:style>
  <w:style w:type="character" w:customStyle="1" w:styleId="HeaderChar">
    <w:name w:val="Header Char"/>
    <w:basedOn w:val="DefaultParagraphFont"/>
    <w:link w:val="Header"/>
    <w:uiPriority w:val="99"/>
    <w:rsid w:val="003777E8"/>
    <w:rPr>
      <w:rFonts w:ascii="Times New Roman" w:hAnsi="Times New Roman" w:cs="Times New Roman"/>
      <w:sz w:val="24"/>
      <w:szCs w:val="24"/>
    </w:rPr>
  </w:style>
  <w:style w:type="paragraph" w:styleId="Footer">
    <w:name w:val="footer"/>
    <w:basedOn w:val="Normal"/>
    <w:link w:val="FooterChar"/>
    <w:uiPriority w:val="99"/>
    <w:unhideWhenUsed/>
    <w:rsid w:val="003777E8"/>
    <w:pPr>
      <w:tabs>
        <w:tab w:val="center" w:pos="4680"/>
        <w:tab w:val="right" w:pos="9360"/>
      </w:tabs>
    </w:pPr>
  </w:style>
  <w:style w:type="character" w:customStyle="1" w:styleId="FooterChar">
    <w:name w:val="Footer Char"/>
    <w:basedOn w:val="DefaultParagraphFont"/>
    <w:link w:val="Footer"/>
    <w:uiPriority w:val="99"/>
    <w:rsid w:val="003777E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7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8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content/dam/tn/education/ccte/eps/eps_sdc_plant_science_learning_objectiv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manL@k12coffee.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manL@k12coffee.net" TargetMode="External"/><Relationship Id="rId5" Type="http://schemas.openxmlformats.org/officeDocument/2006/relationships/footnotes" Target="footnotes.xml"/><Relationship Id="rId10" Type="http://schemas.openxmlformats.org/officeDocument/2006/relationships/hyperlink" Target="http://www.tnffa.org" TargetMode="External"/><Relationship Id="rId4" Type="http://schemas.openxmlformats.org/officeDocument/2006/relationships/webSettings" Target="webSettings.xml"/><Relationship Id="rId9" Type="http://schemas.openxmlformats.org/officeDocument/2006/relationships/hyperlink" Target="http://www.ff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788</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 Extension</dc:creator>
  <cp:lastModifiedBy>Lindsey White</cp:lastModifiedBy>
  <cp:revision>4</cp:revision>
  <cp:lastPrinted>2017-07-31T20:49:00Z</cp:lastPrinted>
  <dcterms:created xsi:type="dcterms:W3CDTF">2020-06-05T14:39:00Z</dcterms:created>
  <dcterms:modified xsi:type="dcterms:W3CDTF">2020-07-09T01:10:00Z</dcterms:modified>
</cp:coreProperties>
</file>